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B7947" w14:textId="0251EFE3" w:rsidR="009434FB" w:rsidRDefault="00E55534" w:rsidP="00E55534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视频中轨迹的绘制</w:t>
      </w:r>
    </w:p>
    <w:p w14:paraId="1C6C7A3C" w14:textId="2215EE8A" w:rsidR="00E55534" w:rsidRDefault="00E55534" w:rsidP="00E55534">
      <w:pPr>
        <w:pStyle w:val="a3"/>
        <w:numPr>
          <w:ilvl w:val="0"/>
          <w:numId w:val="1"/>
        </w:numPr>
        <w:ind w:firstLineChars="0"/>
        <w:jc w:val="left"/>
        <w:rPr>
          <w:sz w:val="22"/>
        </w:rPr>
      </w:pPr>
      <w:r w:rsidRPr="00E55534">
        <w:rPr>
          <w:rFonts w:hint="eastAsia"/>
          <w:sz w:val="22"/>
        </w:rPr>
        <w:t>原理</w:t>
      </w:r>
    </w:p>
    <w:p w14:paraId="3E6CD908" w14:textId="10EBEB59" w:rsidR="00E55534" w:rsidRPr="00E55534" w:rsidRDefault="00E55534" w:rsidP="00E55534">
      <w:pPr>
        <w:pStyle w:val="a3"/>
        <w:ind w:left="450" w:firstLineChars="0" w:firstLine="0"/>
        <w:jc w:val="left"/>
        <w:rPr>
          <w:sz w:val="22"/>
        </w:rPr>
      </w:pPr>
      <w:r>
        <w:rPr>
          <w:rFonts w:hint="eastAsia"/>
          <w:sz w:val="22"/>
        </w:rPr>
        <w:t>主要的思路在于坐标的转换，要将所给的坐标转换为对应的像素坐标。将每一帧的目标与</w:t>
      </w:r>
      <w:proofErr w:type="gramStart"/>
      <w:r>
        <w:rPr>
          <w:rFonts w:hint="eastAsia"/>
          <w:sz w:val="22"/>
        </w:rPr>
        <w:t>之前帧相匹配</w:t>
      </w:r>
      <w:proofErr w:type="gramEnd"/>
      <w:r>
        <w:rPr>
          <w:rFonts w:hint="eastAsia"/>
          <w:sz w:val="22"/>
        </w:rPr>
        <w:t>得到一个轨迹的list，最后使用line函数进行绘制。</w:t>
      </w:r>
    </w:p>
    <w:p w14:paraId="651BBF2B" w14:textId="45B07432" w:rsidR="00E55534" w:rsidRDefault="00E55534" w:rsidP="00E55534">
      <w:pPr>
        <w:pStyle w:val="a3"/>
        <w:numPr>
          <w:ilvl w:val="0"/>
          <w:numId w:val="1"/>
        </w:numPr>
        <w:ind w:firstLineChars="0"/>
        <w:jc w:val="left"/>
        <w:rPr>
          <w:sz w:val="22"/>
        </w:rPr>
      </w:pPr>
      <w:r>
        <w:rPr>
          <w:rFonts w:hint="eastAsia"/>
          <w:sz w:val="22"/>
        </w:rPr>
        <w:t>实现</w:t>
      </w:r>
    </w:p>
    <w:p w14:paraId="6EC3E308" w14:textId="7DE91927" w:rsidR="00E55534" w:rsidRDefault="00E55534" w:rsidP="00E55534">
      <w:pPr>
        <w:pStyle w:val="a3"/>
        <w:ind w:left="450" w:firstLineChars="0" w:firstLine="0"/>
        <w:jc w:val="left"/>
        <w:rPr>
          <w:sz w:val="22"/>
        </w:rPr>
      </w:pPr>
      <w:r>
        <w:rPr>
          <w:rFonts w:hint="eastAsia"/>
          <w:sz w:val="22"/>
        </w:rPr>
        <w:t>生成对应的轨迹list</w:t>
      </w:r>
    </w:p>
    <w:p w14:paraId="7276E520" w14:textId="7B169DA1" w:rsidR="00E55534" w:rsidRDefault="00E55534" w:rsidP="00E55534">
      <w:pPr>
        <w:pStyle w:val="a3"/>
        <w:ind w:left="450" w:firstLineChars="0" w:firstLine="0"/>
        <w:jc w:val="left"/>
        <w:rPr>
          <w:sz w:val="22"/>
        </w:rPr>
      </w:pPr>
      <w:r>
        <w:rPr>
          <w:rFonts w:hint="eastAsia"/>
          <w:sz w:val="22"/>
        </w:rPr>
        <w:t>使用l</w:t>
      </w:r>
      <w:r>
        <w:rPr>
          <w:sz w:val="22"/>
        </w:rPr>
        <w:t>ine</w:t>
      </w:r>
      <w:r>
        <w:rPr>
          <w:rFonts w:hint="eastAsia"/>
          <w:sz w:val="22"/>
        </w:rPr>
        <w:t>进行绘制</w:t>
      </w:r>
    </w:p>
    <w:p w14:paraId="2DAA3083" w14:textId="5B214BED" w:rsidR="00E55534" w:rsidRPr="00E55534" w:rsidRDefault="00E55534" w:rsidP="00E55534">
      <w:pPr>
        <w:pStyle w:val="a3"/>
        <w:ind w:left="450" w:firstLineChars="0" w:firstLine="0"/>
        <w:jc w:val="left"/>
        <w:rPr>
          <w:sz w:val="22"/>
        </w:rPr>
      </w:pPr>
      <w:r>
        <w:rPr>
          <w:rFonts w:hint="eastAsia"/>
          <w:sz w:val="22"/>
        </w:rPr>
        <w:t>保存视频</w:t>
      </w:r>
    </w:p>
    <w:p w14:paraId="26D597B4" w14:textId="77777777" w:rsidR="00B9331F" w:rsidRDefault="00E55534" w:rsidP="00B9331F">
      <w:pPr>
        <w:pStyle w:val="a3"/>
        <w:numPr>
          <w:ilvl w:val="0"/>
          <w:numId w:val="1"/>
        </w:numPr>
        <w:ind w:firstLineChars="0"/>
        <w:jc w:val="left"/>
        <w:rPr>
          <w:sz w:val="22"/>
        </w:rPr>
      </w:pPr>
      <w:r>
        <w:rPr>
          <w:rFonts w:hint="eastAsia"/>
          <w:sz w:val="22"/>
        </w:rPr>
        <w:t>效果</w:t>
      </w:r>
    </w:p>
    <w:p w14:paraId="3AC7A40D" w14:textId="7C6E722B" w:rsidR="00E55534" w:rsidRPr="00B9331F" w:rsidRDefault="00B9331F" w:rsidP="00B9331F">
      <w:pPr>
        <w:pStyle w:val="a3"/>
        <w:ind w:left="450" w:firstLineChars="0" w:firstLine="0"/>
        <w:jc w:val="left"/>
        <w:rPr>
          <w:rFonts w:hint="eastAsia"/>
          <w:sz w:val="22"/>
        </w:rPr>
      </w:pPr>
      <w:r>
        <w:rPr>
          <w:rFonts w:hint="eastAsia"/>
          <w:sz w:val="22"/>
        </w:rPr>
        <w:t>见附件视频</w:t>
      </w:r>
    </w:p>
    <w:p w14:paraId="5E0538F5" w14:textId="5C66EEDA" w:rsidR="00B9331F" w:rsidRDefault="00B9331F" w:rsidP="00E55534">
      <w:pPr>
        <w:pStyle w:val="a3"/>
        <w:numPr>
          <w:ilvl w:val="0"/>
          <w:numId w:val="1"/>
        </w:numPr>
        <w:ind w:firstLineChars="0"/>
        <w:jc w:val="left"/>
        <w:rPr>
          <w:sz w:val="22"/>
        </w:rPr>
      </w:pPr>
      <w:r>
        <w:rPr>
          <w:rFonts w:hint="eastAsia"/>
          <w:sz w:val="22"/>
        </w:rPr>
        <w:t>存在问题</w:t>
      </w:r>
    </w:p>
    <w:p w14:paraId="587D9DF6" w14:textId="6BF1BFFA" w:rsidR="00B9331F" w:rsidRPr="00B9331F" w:rsidRDefault="00B9331F" w:rsidP="00B9331F">
      <w:pPr>
        <w:ind w:left="420"/>
        <w:jc w:val="left"/>
        <w:rPr>
          <w:rFonts w:hint="eastAsia"/>
          <w:sz w:val="22"/>
        </w:rPr>
      </w:pPr>
      <w:r>
        <w:rPr>
          <w:rFonts w:hint="eastAsia"/>
          <w:sz w:val="22"/>
        </w:rPr>
        <w:t>由于阈值的设置使得算法不可以很好的匹配到争取的点，由于一帧的错误可能导致后面的连接有问题</w:t>
      </w:r>
      <w:bookmarkStart w:id="0" w:name="_GoBack"/>
      <w:bookmarkEnd w:id="0"/>
    </w:p>
    <w:sectPr w:rsidR="00B9331F" w:rsidRPr="00B93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98150B"/>
    <w:multiLevelType w:val="hybridMultilevel"/>
    <w:tmpl w:val="46C093FA"/>
    <w:lvl w:ilvl="0" w:tplc="5BAEBDA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5C"/>
    <w:rsid w:val="0027615C"/>
    <w:rsid w:val="00462BBA"/>
    <w:rsid w:val="009434FB"/>
    <w:rsid w:val="00B9331F"/>
    <w:rsid w:val="00E5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0098"/>
  <w15:chartTrackingRefBased/>
  <w15:docId w15:val="{5C76BCAB-DAAA-42DC-819B-8E5AAA8E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 李25483</dc:creator>
  <cp:keywords/>
  <dc:description/>
  <cp:lastModifiedBy>卓 李25483</cp:lastModifiedBy>
  <cp:revision>3</cp:revision>
  <dcterms:created xsi:type="dcterms:W3CDTF">2018-11-12T03:31:00Z</dcterms:created>
  <dcterms:modified xsi:type="dcterms:W3CDTF">2018-11-12T11:56:00Z</dcterms:modified>
</cp:coreProperties>
</file>